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 xml:space="preserve">словно разрешенный вид использования земельного участка с кадастровым номером </w:t>
      </w:r>
      <w:r w:rsidR="005E312E" w:rsidRPr="005E312E">
        <w:rPr>
          <w:rFonts w:ascii="PT Astra Serif" w:hAnsi="PT Astra Serif" w:cs="TimesNewRomanPSMT"/>
          <w:sz w:val="28"/>
          <w:szCs w:val="28"/>
          <w:lang w:eastAsia="ru-RU"/>
        </w:rPr>
        <w:t>71:30:050103:1390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5E312E" w:rsidRPr="005E312E">
        <w:rPr>
          <w:rFonts w:ascii="PT Astra Serif" w:hAnsi="PT Astra Serif"/>
          <w:sz w:val="28"/>
          <w:szCs w:val="28"/>
        </w:rPr>
        <w:t>Котлярова Сергея Евгеньевича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br/>
      </w:r>
      <w:r w:rsidR="00AE1AB9" w:rsidRPr="005E312E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5E312E" w:rsidRPr="005E312E">
        <w:rPr>
          <w:rFonts w:ascii="PT Astra Serif" w:hAnsi="PT Astra Serif" w:cs="TimesNewRomanPSMT"/>
          <w:sz w:val="28"/>
          <w:szCs w:val="28"/>
          <w:lang w:eastAsia="ru-RU"/>
        </w:rPr>
        <w:t>71:30:050103:1390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br/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публичных слушаний </w:t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Тула 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5E312E" w:rsidRDefault="00D64FE6" w:rsidP="00DC13A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1. Предоставить разрешение на условно разрешенный вид использования земельног</w:t>
      </w:r>
      <w:r w:rsidR="00112A04" w:rsidRPr="005E312E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5E312E" w:rsidRPr="005E312E">
        <w:rPr>
          <w:rFonts w:ascii="PT Astra Serif" w:hAnsi="PT Astra Serif" w:cs="TimesNewRomanPSMT"/>
          <w:sz w:val="28"/>
          <w:szCs w:val="28"/>
          <w:lang w:eastAsia="ru-RU"/>
        </w:rPr>
        <w:t>71:30:050103:1390</w:t>
      </w:r>
      <w:r w:rsidR="005E312E" w:rsidRPr="005E312E">
        <w:rPr>
          <w:rFonts w:ascii="PT Astra Serif" w:hAnsi="PT Astra Serif"/>
          <w:sz w:val="28"/>
          <w:szCs w:val="28"/>
        </w:rPr>
        <w:t xml:space="preserve">, площадью 556 кв.м, расположенного по адресу: </w:t>
      </w:r>
      <w:r w:rsidR="005E312E" w:rsidRPr="005E312E">
        <w:rPr>
          <w:rFonts w:ascii="PT Astra Serif" w:hAnsi="PT Astra Serif" w:cs="TimesNewRomanPSMT"/>
          <w:sz w:val="28"/>
          <w:szCs w:val="28"/>
          <w:lang w:eastAsia="ru-RU"/>
        </w:rPr>
        <w:t>Российская Федерация, Тульская область, муниципальное образование город Тула, город Тула, улица Спортивная, земельный участок 29</w:t>
      </w:r>
      <w:r w:rsidR="005A10EA"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, территориальная 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5E312E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E312E" w:rsidRPr="005E312E">
        <w:rPr>
          <w:rFonts w:ascii="PT Astra Serif" w:hAnsi="PT Astra Serif"/>
          <w:sz w:val="28"/>
          <w:szCs w:val="28"/>
        </w:rPr>
        <w:t>Ж-2</w:t>
      </w:r>
      <w:r w:rsidR="005E312E" w:rsidRPr="005E312E">
        <w:rPr>
          <w:rFonts w:ascii="PT Astra Serif" w:hAnsi="PT Astra Serif"/>
          <w:bCs/>
          <w:sz w:val="28"/>
          <w:szCs w:val="28"/>
        </w:rPr>
        <w:t xml:space="preserve"> (зона застройки малоэтажными жилыми домами</w:t>
      </w:r>
      <w:r w:rsidR="00CF3B9C" w:rsidRPr="005E312E">
        <w:rPr>
          <w:rFonts w:ascii="PT Astra Serif" w:hAnsi="PT Astra Serif"/>
          <w:bCs/>
          <w:sz w:val="28"/>
          <w:szCs w:val="28"/>
        </w:rPr>
        <w:t>)</w:t>
      </w:r>
      <w:r w:rsidRPr="005E312E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2B4CCE" w:rsidRPr="005E312E">
        <w:rPr>
          <w:rFonts w:ascii="PT Astra Serif" w:eastAsia="Times New Roman" w:hAnsi="PT Astra Serif"/>
          <w:sz w:val="28"/>
          <w:szCs w:val="28"/>
          <w:lang w:eastAsia="ru-RU"/>
        </w:rPr>
        <w:t>магазины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07D8A">
        <w:rPr>
          <w:rFonts w:ascii="PT Astra Serif" w:hAnsi="PT Astra Serif"/>
          <w:sz w:val="28"/>
          <w:szCs w:val="28"/>
        </w:rPr>
        <w:t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</w:t>
      </w:r>
      <w:bookmarkStart w:id="0" w:name="_GoBack"/>
      <w:bookmarkEnd w:id="0"/>
      <w:r w:rsidR="00956900" w:rsidRPr="00807D8A">
        <w:rPr>
          <w:rFonts w:ascii="PT Astra Serif" w:hAnsi="PT Astra Serif"/>
          <w:sz w:val="28"/>
          <w:szCs w:val="28"/>
        </w:rPr>
        <w:t xml:space="preserve">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956900" w:rsidRPr="00807D8A">
        <w:rPr>
          <w:rFonts w:ascii="PT Astra Serif" w:hAnsi="PT Astra Serif"/>
          <w:sz w:val="28"/>
          <w:szCs w:val="28"/>
        </w:rPr>
        <w:br/>
        <w:t>в информационно – телекоммуникационной сети «Интернет»</w:t>
      </w:r>
      <w:r w:rsidR="00956900">
        <w:rPr>
          <w:rFonts w:ascii="PT Astra Serif" w:hAnsi="PT Astra Serif"/>
          <w:sz w:val="28"/>
          <w:szCs w:val="28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774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C0250"/>
    <w:rsid w:val="00232AD0"/>
    <w:rsid w:val="0026279E"/>
    <w:rsid w:val="002A3BD7"/>
    <w:rsid w:val="002B4CCE"/>
    <w:rsid w:val="00310C67"/>
    <w:rsid w:val="00372F73"/>
    <w:rsid w:val="0037411A"/>
    <w:rsid w:val="003F3779"/>
    <w:rsid w:val="00451B7A"/>
    <w:rsid w:val="0046621E"/>
    <w:rsid w:val="004B379C"/>
    <w:rsid w:val="0050718F"/>
    <w:rsid w:val="00566827"/>
    <w:rsid w:val="005A10EA"/>
    <w:rsid w:val="005E312E"/>
    <w:rsid w:val="006E44AE"/>
    <w:rsid w:val="007412DB"/>
    <w:rsid w:val="00784855"/>
    <w:rsid w:val="007C2E26"/>
    <w:rsid w:val="00803ACD"/>
    <w:rsid w:val="008B556D"/>
    <w:rsid w:val="008D7C58"/>
    <w:rsid w:val="00931A6A"/>
    <w:rsid w:val="00956900"/>
    <w:rsid w:val="009A65E8"/>
    <w:rsid w:val="00A660BA"/>
    <w:rsid w:val="00AE0C10"/>
    <w:rsid w:val="00AE1AB9"/>
    <w:rsid w:val="00C07771"/>
    <w:rsid w:val="00C86D3A"/>
    <w:rsid w:val="00CE59B2"/>
    <w:rsid w:val="00CF3B9C"/>
    <w:rsid w:val="00D267C0"/>
    <w:rsid w:val="00D64FE6"/>
    <w:rsid w:val="00DA338D"/>
    <w:rsid w:val="00DC13AA"/>
    <w:rsid w:val="00DE36A3"/>
    <w:rsid w:val="00E33774"/>
    <w:rsid w:val="00F03AB3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06C82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13</cp:revision>
  <cp:lastPrinted>2022-06-15T11:36:00Z</cp:lastPrinted>
  <dcterms:created xsi:type="dcterms:W3CDTF">2022-11-17T07:37:00Z</dcterms:created>
  <dcterms:modified xsi:type="dcterms:W3CDTF">2024-04-24T11:47:00Z</dcterms:modified>
</cp:coreProperties>
</file>